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92" w:rsidRDefault="005F6A92" w:rsidP="008A293B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293B" w:rsidRDefault="008A293B" w:rsidP="008A29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 Городской Олимпиады по Оригами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«Сказочный  мир  Оригами»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Фестиваля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«Оригами –  творчество и мастерство»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учащихся творческих объединений ГОУ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2013-2014 учебном году</w:t>
      </w:r>
    </w:p>
    <w:p w:rsidR="008A293B" w:rsidRDefault="008A293B" w:rsidP="008A293B">
      <w:pPr>
        <w:rPr>
          <w:rFonts w:ascii="Times New Roman" w:hAnsi="Times New Roman"/>
          <w:b/>
          <w:i/>
          <w:sz w:val="28"/>
          <w:szCs w:val="28"/>
        </w:rPr>
      </w:pPr>
    </w:p>
    <w:p w:rsidR="008A293B" w:rsidRDefault="008A293B" w:rsidP="008A293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Организаторы олимпиады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A293B" w:rsidRDefault="008A293B" w:rsidP="008A293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Комитет по образованию Администрации Санкт-Петербурга</w:t>
      </w:r>
    </w:p>
    <w:p w:rsidR="008A293B" w:rsidRDefault="008A293B" w:rsidP="008A293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Городской Центр Развития Дополнительного Образования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ГБОУ ЦО «СПб  ГДТЮ»</w:t>
      </w:r>
    </w:p>
    <w:p w:rsidR="008A293B" w:rsidRDefault="008A293B" w:rsidP="008A293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ГБОУ ДОД ЦДЮТТ  (Центр Детского (юношеского) Технического Творчества) Кировского района Санкт-Петербурга</w:t>
      </w:r>
    </w:p>
    <w:p w:rsidR="008A293B" w:rsidRDefault="008A293B" w:rsidP="008A293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Городское Методическое Объединение  педагогов по Оригами Санкт-Петербурга</w:t>
      </w:r>
    </w:p>
    <w:p w:rsidR="008A293B" w:rsidRDefault="008A293B" w:rsidP="008A293B">
      <w:pPr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>Подготовка и проведение олимпиады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A293B" w:rsidRDefault="008A293B" w:rsidP="008A2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осуществляется оргкомитетом,  в состав которого входят представители государственных учреждений, руководитель ГМО педагогов Оригами и  активная группа.  </w:t>
      </w:r>
    </w:p>
    <w:p w:rsidR="008A293B" w:rsidRDefault="008A293B" w:rsidP="008A293B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28"/>
          <w:szCs w:val="28"/>
        </w:rPr>
        <w:t>Цели и задачи олимпиады: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A293B" w:rsidRDefault="008A293B" w:rsidP="008A2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одарённых  и  талантливых детей в области оригами;                                          - Содействие развитию у детей творческих способностей, практических навыков в работе    с бумагой;                                                                                                                                            - Распространение лучшего педагогического опыта в области оригами;                                  - Привлечение учащихся образовательных учреждений основного и дополнительного   образования к участию в соревновательной деятельности.</w:t>
      </w:r>
    </w:p>
    <w:p w:rsidR="008A293B" w:rsidRDefault="008A293B" w:rsidP="008A2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олимпиады: </w:t>
      </w:r>
      <w:r>
        <w:rPr>
          <w:rFonts w:ascii="Times New Roman" w:hAnsi="Times New Roman"/>
          <w:sz w:val="24"/>
          <w:szCs w:val="24"/>
        </w:rPr>
        <w:t>«Сказочный  мир Оригами»  (плоскостные и объёмные работы, выполненные в технике Оригами)</w:t>
      </w:r>
    </w:p>
    <w:p w:rsidR="008A293B" w:rsidRDefault="008A293B" w:rsidP="008A293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и время проведения олимпиады: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Олимпиада проводится в два этапа: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Первый этап</w:t>
      </w:r>
      <w:r>
        <w:rPr>
          <w:rFonts w:ascii="Times New Roman" w:hAnsi="Times New Roman"/>
          <w:sz w:val="24"/>
          <w:szCs w:val="24"/>
        </w:rPr>
        <w:t xml:space="preserve"> – отборочный,  до 1 марта на базе </w:t>
      </w:r>
      <w:proofErr w:type="gramStart"/>
      <w:r>
        <w:rPr>
          <w:rFonts w:ascii="Times New Roman" w:hAnsi="Times New Roman"/>
          <w:sz w:val="24"/>
          <w:szCs w:val="24"/>
        </w:rPr>
        <w:t>районных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 УДО.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Второй этап</w:t>
      </w:r>
      <w:r>
        <w:rPr>
          <w:rFonts w:ascii="Times New Roman" w:hAnsi="Times New Roman"/>
          <w:sz w:val="24"/>
          <w:szCs w:val="24"/>
        </w:rPr>
        <w:t xml:space="preserve"> – городской, предположительно  12 марта 2014 года в 15.00 (среда) в  ГБОУ ДОД ЦДЮТТ (Центр Детского (юношеского) Технического Творчества) Кировского района Санкт-Петербурга  по адресу: Парк 9-го Января, ул. М.Говорова,  д. 34, литера3.   </w:t>
      </w:r>
    </w:p>
    <w:p w:rsidR="008A293B" w:rsidRDefault="008A293B" w:rsidP="008A293B">
      <w:pPr>
        <w:pStyle w:val="a3"/>
        <w:rPr>
          <w:rStyle w:val="a5"/>
          <w:i w:val="0"/>
          <w:iCs w:val="0"/>
        </w:rPr>
      </w:pPr>
    </w:p>
    <w:p w:rsidR="008A293B" w:rsidRDefault="008A293B" w:rsidP="008A293B">
      <w:pPr>
        <w:jc w:val="both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Условия участия в олимпиаде:</w:t>
      </w:r>
      <w:r>
        <w:rPr>
          <w:b/>
          <w:i/>
        </w:rPr>
        <w:t xml:space="preserve">                                                                                                                   </w:t>
      </w:r>
    </w:p>
    <w:p w:rsidR="008A293B" w:rsidRDefault="008A293B" w:rsidP="008A293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 участию в олимпиаде  допускаются учащиеся 10-17 лет из учреждений дополнительного и общего образования, предварительно заявивших об участии   по телефону:  8-921- 950-86-78. Предварительные (устные) заявки принимаются до 15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февраля  2014 года. Письменные заявки на участие в олимпиаде оформляются заблаговременно, не позднее, чем за неделю до даты проведения мероприятия. См.  Приложение №1. </w:t>
      </w:r>
    </w:p>
    <w:p w:rsidR="008A293B" w:rsidRDefault="008A293B" w:rsidP="008A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Условием участия в олимпиаде является выполнение  домашнего   задания:                  </w:t>
      </w:r>
    </w:p>
    <w:p w:rsidR="008A293B" w:rsidRDefault="008A293B" w:rsidP="008A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стих или эссе на одну из двух тем «Сказочный  мир Оригами», «мой мир оригами»;  2.композиция  из моделей оригами по теме олимпиады. При этом в композиции могут быть элементы, выполненные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но только как часть оформления творческой работы.  Композиции могут быть как плоскостными, так  и объёмными; </w:t>
      </w:r>
    </w:p>
    <w:p w:rsidR="008A293B" w:rsidRDefault="008A293B" w:rsidP="008A2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олимпиады должны владеть техническими навыками и терминологией оригами, т.е. посещение занятий оригами  должно превышать  1-2 года обучения.</w:t>
      </w:r>
    </w:p>
    <w:p w:rsidR="008A293B" w:rsidRDefault="008A293B" w:rsidP="008A2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Участники олимпиады  должны самостоятельно выполнить  задания в своей возрастной категории.  Предполагаются 3 возрастные категории: «младшая возрастная группа» - 4; 5 классы; «средняя возрастная группа»  - 6,7,8  классы; «старшая возрастная группа» - 9,10,11 классы. </w:t>
      </w:r>
    </w:p>
    <w:p w:rsidR="008A293B" w:rsidRDefault="008A293B" w:rsidP="008A2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Участникам разных возрастных групп, даются однотипные задания, отличающиеся сложностью выполнения: «узнать по схеме базовую форму и обозначить её», «найти ошибку в схеме»,  «восстановить последовательность схемы складывания фигурки»; «сложить  изделие по схеме». </w:t>
      </w:r>
    </w:p>
    <w:p w:rsidR="008A293B" w:rsidRDefault="008A293B" w:rsidP="008A2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Программа олимпиады: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1. Регистрация участников.                                                                                                                    2. Регистрация домашнего задания.                                                                                                                                                           3. Открытие олимпиады.                                                                                                                                                                4. Распределение участников по рабочим местам.  Раздача  материалов для выполнения заданий олимпиады (печатные материалы с заданиями, бумага для складывания).                                                                                                                                            5. Выполнение заданий.   Продолжительность работы -1 час.                                                    6. Награждение участников.                                                                                                           -  Награждение  победителей, по усмотрению оргкомитета олимпиады,  может проходить в день открытия (закрытия)  Городской выставки по Оригами в рамках Фестиваля. </w:t>
      </w:r>
    </w:p>
    <w:p w:rsidR="008A293B" w:rsidRDefault="008A293B" w:rsidP="008A293B">
      <w:pPr>
        <w:rPr>
          <w:rFonts w:ascii="Times New Roman" w:hAnsi="Times New Roman"/>
          <w:sz w:val="24"/>
          <w:szCs w:val="24"/>
        </w:rPr>
      </w:pPr>
    </w:p>
    <w:p w:rsidR="008A293B" w:rsidRDefault="008A293B" w:rsidP="008A293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Критерии оценки: 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-правильность выполнения заданий (в соответствии со схемами),</w:t>
      </w:r>
    </w:p>
    <w:p w:rsidR="008A293B" w:rsidRDefault="008A293B" w:rsidP="008A293B">
      <w:pPr>
        <w:pStyle w:val="a3"/>
      </w:pPr>
      <w:r>
        <w:t xml:space="preserve">- </w:t>
      </w:r>
      <w:r>
        <w:rPr>
          <w:rFonts w:ascii="Times New Roman" w:hAnsi="Times New Roman"/>
          <w:sz w:val="24"/>
          <w:szCs w:val="24"/>
        </w:rPr>
        <w:t>степень законченности работы,</w:t>
      </w:r>
      <w:r>
        <w:t xml:space="preserve"> </w:t>
      </w:r>
    </w:p>
    <w:p w:rsidR="008A293B" w:rsidRDefault="008A293B" w:rsidP="008A2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-аккуратность выполненной работы.</w:t>
      </w:r>
    </w:p>
    <w:p w:rsidR="008A293B" w:rsidRDefault="008A293B" w:rsidP="008A2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выполнения заданий проводится в баллах:</w:t>
      </w:r>
    </w:p>
    <w:p w:rsidR="008A293B" w:rsidRDefault="008A293B" w:rsidP="008A2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Домашнее задание  - 20 баллов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 xml:space="preserve">ссе/стих – 10 баллов, композиция – 10 баллов)                        2.   Задание: «узнать по схеме базовую форму и обозначить её (подписать)» -30 баллов.  </w:t>
      </w:r>
      <w:proofErr w:type="gramStart"/>
      <w:r>
        <w:rPr>
          <w:rFonts w:ascii="Times New Roman" w:hAnsi="Times New Roman"/>
          <w:sz w:val="24"/>
          <w:szCs w:val="24"/>
        </w:rPr>
        <w:t xml:space="preserve">(Б.ф.: «треугольник»,  «дверь», «воздушный змей» - по 1баллу;  б.ф.: «блинчик», «дом», «рыба» - по 2 балла;  б.ф.:: «двойной треугольник», «двойной квадрат» - по 3 балла; б.ф. </w:t>
      </w:r>
      <w:r>
        <w:rPr>
          <w:rFonts w:ascii="Times New Roman" w:hAnsi="Times New Roman"/>
          <w:sz w:val="24"/>
          <w:szCs w:val="24"/>
        </w:rPr>
        <w:lastRenderedPageBreak/>
        <w:t>«катамаран», «птица», «лягушка» - по 5 баллов).                                                                                                                       3.</w:t>
      </w:r>
      <w:proofErr w:type="gramEnd"/>
      <w:r>
        <w:rPr>
          <w:rFonts w:ascii="Times New Roman" w:hAnsi="Times New Roman"/>
          <w:sz w:val="24"/>
          <w:szCs w:val="24"/>
        </w:rPr>
        <w:t xml:space="preserve">  Задание: «найти и исправить ошибки в схемах»  -10 баллов.                                                                        4.  Задание «восстановить последовательность схем складывания фигурки» - 15 баллов.                                                                                                                                                 5.  Задание «сложить  изделие по схемам» - 20 баллов.                                                                -  Дополнительные баллы могут быть даны  за качество /творчество – 5 баллов.</w:t>
      </w:r>
    </w:p>
    <w:p w:rsidR="008A293B" w:rsidRDefault="008A293B" w:rsidP="008A2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– 100.</w:t>
      </w:r>
    </w:p>
    <w:p w:rsidR="008A293B" w:rsidRDefault="008A293B" w:rsidP="008A293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Подведение  итогов и награждение: 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олимпиады проводится по каждой возрастной группе отдельно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определяются по наибольшему суммарному количеству баллов. Победители</w:t>
      </w:r>
    </w:p>
    <w:p w:rsidR="008A293B" w:rsidRDefault="008A293B" w:rsidP="008A29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награждаются дипломами победителя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призами. Педагоги награждаются дипломами  за 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призёров городской олимпиады. Все участники олимпиады получают свидетельство участника.</w:t>
      </w:r>
    </w:p>
    <w:p w:rsidR="008A293B" w:rsidRDefault="008A293B" w:rsidP="008A293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Жюри: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жюри входят 5 человек: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ГДТЮ СПб,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ЦДЮТТ Кировского района,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руководитель ГМО Оригами,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ГМО,</w:t>
      </w:r>
    </w:p>
    <w:p w:rsidR="008A293B" w:rsidRDefault="008A293B" w:rsidP="008A29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представители общественных организаций.                                                                      </w:t>
      </w:r>
    </w:p>
    <w:p w:rsidR="008A293B" w:rsidRDefault="008A293B" w:rsidP="008A293B">
      <w:pPr>
        <w:rPr>
          <w:rFonts w:ascii="Times New Roman" w:hAnsi="Times New Roman"/>
          <w:sz w:val="28"/>
          <w:szCs w:val="28"/>
        </w:rPr>
      </w:pPr>
    </w:p>
    <w:p w:rsidR="008A293B" w:rsidRDefault="008A293B" w:rsidP="008A293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№1. 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Заявка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участие в Городской Олимпиаде по Оригами «Сказочный  мир  Оригами»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 рамках Городского Фестиваля «Оригами –  творчество и мастерство»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среди учащихся творческих объединений ГБОУ в 2013-2014 учебном году</w:t>
      </w:r>
    </w:p>
    <w:p w:rsidR="008A293B" w:rsidRDefault="008A293B" w:rsidP="008A293B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A293B" w:rsidRDefault="008A293B" w:rsidP="008A293B">
      <w:pPr>
        <w:pStyle w:val="a3"/>
        <w:numPr>
          <w:ilvl w:val="1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Название учреждения</w:t>
      </w:r>
    </w:p>
    <w:p w:rsidR="008A293B" w:rsidRDefault="008A293B" w:rsidP="008A293B">
      <w:pPr>
        <w:pStyle w:val="a3"/>
        <w:numPr>
          <w:ilvl w:val="1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Район</w:t>
      </w:r>
    </w:p>
    <w:p w:rsidR="008A293B" w:rsidRDefault="008A293B" w:rsidP="008A293B">
      <w:pPr>
        <w:pStyle w:val="a3"/>
        <w:numPr>
          <w:ilvl w:val="1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Название детского творческого объединения</w:t>
      </w:r>
    </w:p>
    <w:p w:rsidR="008A293B" w:rsidRDefault="008A293B" w:rsidP="008A293B">
      <w:pPr>
        <w:pStyle w:val="a3"/>
        <w:numPr>
          <w:ilvl w:val="1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ФИО педагога полностью</w:t>
      </w:r>
    </w:p>
    <w:p w:rsidR="008A293B" w:rsidRDefault="008A293B" w:rsidP="008A293B">
      <w:pPr>
        <w:pStyle w:val="a3"/>
        <w:numPr>
          <w:ilvl w:val="1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Контактные телефоны,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e-meil</w:t>
      </w:r>
      <w:proofErr w:type="spellEnd"/>
    </w:p>
    <w:tbl>
      <w:tblPr>
        <w:tblStyle w:val="a6"/>
        <w:tblW w:w="0" w:type="auto"/>
        <w:tblInd w:w="284" w:type="dxa"/>
        <w:tblLook w:val="04A0"/>
      </w:tblPr>
      <w:tblGrid>
        <w:gridCol w:w="677"/>
        <w:gridCol w:w="6092"/>
        <w:gridCol w:w="2517"/>
      </w:tblGrid>
      <w:tr w:rsidR="008A293B" w:rsidTr="008709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3B" w:rsidRDefault="008A293B" w:rsidP="008709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3B" w:rsidRDefault="008A293B" w:rsidP="008709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 учащегося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3B" w:rsidRDefault="008A293B" w:rsidP="008709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</w:tr>
      <w:tr w:rsidR="008A293B" w:rsidTr="008709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B" w:rsidRDefault="008A293B" w:rsidP="008709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B" w:rsidRDefault="008A293B" w:rsidP="008709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B" w:rsidRDefault="008A293B" w:rsidP="008709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96C86" w:rsidRDefault="00996C86"/>
    <w:sectPr w:rsidR="00996C86" w:rsidSect="00496B9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7FE"/>
    <w:multiLevelType w:val="hybridMultilevel"/>
    <w:tmpl w:val="B73AA46A"/>
    <w:lvl w:ilvl="0" w:tplc="30127F86">
      <w:start w:val="377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F27FB"/>
    <w:multiLevelType w:val="hybridMultilevel"/>
    <w:tmpl w:val="FB14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293B"/>
    <w:rsid w:val="000A739F"/>
    <w:rsid w:val="003311E2"/>
    <w:rsid w:val="00496B9D"/>
    <w:rsid w:val="004B475A"/>
    <w:rsid w:val="004C4E86"/>
    <w:rsid w:val="005F6A92"/>
    <w:rsid w:val="00696FCB"/>
    <w:rsid w:val="008A293B"/>
    <w:rsid w:val="00996C86"/>
    <w:rsid w:val="009C4397"/>
    <w:rsid w:val="00C50B3A"/>
    <w:rsid w:val="00C64B92"/>
    <w:rsid w:val="00FC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29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ubtle Emphasis"/>
    <w:basedOn w:val="a0"/>
    <w:uiPriority w:val="19"/>
    <w:qFormat/>
    <w:rsid w:val="008A293B"/>
    <w:rPr>
      <w:i/>
      <w:iCs/>
      <w:color w:val="808080"/>
    </w:rPr>
  </w:style>
  <w:style w:type="table" w:styleId="a6">
    <w:name w:val="Table Grid"/>
    <w:basedOn w:val="a1"/>
    <w:uiPriority w:val="59"/>
    <w:rsid w:val="008A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70C7-0548-4EA7-8ABC-64A23C1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1085</Words>
  <Characters>6187</Characters>
  <Application>Microsoft Office Word</Application>
  <DocSecurity>0</DocSecurity>
  <Lines>51</Lines>
  <Paragraphs>14</Paragraphs>
  <ScaleCrop>false</ScaleCrop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2013-11-19T16:21:00Z</dcterms:created>
  <dcterms:modified xsi:type="dcterms:W3CDTF">2014-02-20T17:40:00Z</dcterms:modified>
</cp:coreProperties>
</file>